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13FD" w14:textId="77777777" w:rsidR="00FA09E1" w:rsidRDefault="008810F2">
      <w:pPr>
        <w:spacing w:after="161" w:line="259" w:lineRule="auto"/>
        <w:ind w:left="14" w:firstLine="0"/>
        <w:jc w:val="center"/>
      </w:pPr>
      <w:r>
        <w:rPr>
          <w:b/>
          <w:u w:val="single" w:color="000000"/>
        </w:rPr>
        <w:t>Procedura wyboru pracy dyplomowej Wydział Biologii i Biotechnologii</w:t>
      </w:r>
      <w:r>
        <w:rPr>
          <w:b/>
        </w:rPr>
        <w:t xml:space="preserve"> </w:t>
      </w:r>
    </w:p>
    <w:p w14:paraId="66338848" w14:textId="77777777" w:rsidR="00FA09E1" w:rsidRDefault="008810F2">
      <w:pPr>
        <w:numPr>
          <w:ilvl w:val="0"/>
          <w:numId w:val="1"/>
        </w:numPr>
        <w:spacing w:after="0"/>
        <w:ind w:hanging="227"/>
      </w:pPr>
      <w:r>
        <w:t xml:space="preserve">Na podstawie Uchwały nr </w:t>
      </w:r>
      <w:r w:rsidR="00020110">
        <w:t>86</w:t>
      </w:r>
      <w:r>
        <w:t xml:space="preserve"> – 202</w:t>
      </w:r>
      <w:r w:rsidR="00020110">
        <w:t>4</w:t>
      </w:r>
      <w:r>
        <w:t>/202</w:t>
      </w:r>
      <w:r w:rsidR="00020110">
        <w:t>5</w:t>
      </w:r>
      <w:r>
        <w:t xml:space="preserve"> Senatu Szkoły Głównej Gospodarstwa Wiejskiego w Warszawie z dnia 2</w:t>
      </w:r>
      <w:r w:rsidR="00020110">
        <w:t>8</w:t>
      </w:r>
      <w:r>
        <w:t xml:space="preserve"> kwietnia 202</w:t>
      </w:r>
      <w:r w:rsidR="00020110">
        <w:t>5</w:t>
      </w:r>
      <w:r>
        <w:t xml:space="preserve"> roku w sprawie uchwalenia Regulaminu Studiów w SGGW student powinien wybrać temat pracy: </w:t>
      </w:r>
    </w:p>
    <w:p w14:paraId="2355CFCC" w14:textId="1F1F11B2" w:rsidR="00FA09E1" w:rsidRDefault="008810F2" w:rsidP="00E53EE6">
      <w:pPr>
        <w:spacing w:after="160" w:line="259" w:lineRule="auto"/>
        <w:ind w:left="0" w:firstLine="0"/>
      </w:pPr>
      <w:r>
        <w:t xml:space="preserve"> </w:t>
      </w:r>
    </w:p>
    <w:p w14:paraId="2E1184F3" w14:textId="77777777" w:rsidR="00FA09E1" w:rsidRDefault="008810F2">
      <w:pPr>
        <w:numPr>
          <w:ilvl w:val="1"/>
          <w:numId w:val="1"/>
        </w:numPr>
        <w:spacing w:after="231"/>
        <w:ind w:hanging="226"/>
      </w:pPr>
      <w:r>
        <w:t xml:space="preserve">dyplomowej inżynierskiej, licencjackiej nie później niż jeden semestr przed planowym terminem ukończenia studiów: </w:t>
      </w:r>
    </w:p>
    <w:p w14:paraId="71262ED3" w14:textId="77777777" w:rsidR="00FA09E1" w:rsidRPr="006C12CF" w:rsidRDefault="008810F2">
      <w:pPr>
        <w:numPr>
          <w:ilvl w:val="1"/>
          <w:numId w:val="3"/>
        </w:numPr>
        <w:ind w:hanging="149"/>
        <w:rPr>
          <w:color w:val="auto"/>
        </w:rPr>
      </w:pPr>
      <w:r>
        <w:t xml:space="preserve">kierunek biologia w semestrze 4 do </w:t>
      </w:r>
      <w:r w:rsidRPr="006C12CF">
        <w:rPr>
          <w:color w:val="auto"/>
        </w:rPr>
        <w:t xml:space="preserve">15 maja, </w:t>
      </w:r>
    </w:p>
    <w:p w14:paraId="60DF389B" w14:textId="4EAAC0C1" w:rsidR="00FA09E1" w:rsidRPr="006C12CF" w:rsidRDefault="008810F2">
      <w:pPr>
        <w:numPr>
          <w:ilvl w:val="1"/>
          <w:numId w:val="3"/>
        </w:numPr>
        <w:ind w:hanging="149"/>
        <w:rPr>
          <w:color w:val="auto"/>
        </w:rPr>
      </w:pPr>
      <w:r w:rsidRPr="006C12CF">
        <w:rPr>
          <w:color w:val="auto"/>
        </w:rPr>
        <w:t xml:space="preserve">kierunek biotechnologia w semestrze 6 do </w:t>
      </w:r>
      <w:r w:rsidR="00AE6360" w:rsidRPr="006C12CF">
        <w:rPr>
          <w:color w:val="auto"/>
        </w:rPr>
        <w:t>15</w:t>
      </w:r>
      <w:r w:rsidRPr="006C12CF">
        <w:rPr>
          <w:color w:val="auto"/>
        </w:rPr>
        <w:t xml:space="preserve"> </w:t>
      </w:r>
      <w:r w:rsidR="00586708">
        <w:rPr>
          <w:color w:val="auto"/>
        </w:rPr>
        <w:t>kwietnia</w:t>
      </w:r>
      <w:r w:rsidRPr="006C12CF">
        <w:rPr>
          <w:color w:val="auto"/>
        </w:rPr>
        <w:t xml:space="preserve">, </w:t>
      </w:r>
    </w:p>
    <w:p w14:paraId="6E8B7822" w14:textId="05F68C8B" w:rsidR="00FA09E1" w:rsidRDefault="008810F2">
      <w:pPr>
        <w:numPr>
          <w:ilvl w:val="1"/>
          <w:numId w:val="3"/>
        </w:numPr>
        <w:ind w:hanging="149"/>
        <w:rPr>
          <w:color w:val="auto"/>
        </w:rPr>
      </w:pPr>
      <w:r w:rsidRPr="006C12CF">
        <w:rPr>
          <w:color w:val="auto"/>
        </w:rPr>
        <w:t xml:space="preserve">kierunek technologia biomedyczna w semestrze 6 do 31 marca. </w:t>
      </w:r>
    </w:p>
    <w:p w14:paraId="5E7A70C8" w14:textId="77777777" w:rsidR="00E53EE6" w:rsidRDefault="00E53EE6" w:rsidP="00E53EE6">
      <w:pPr>
        <w:ind w:left="842" w:firstLine="0"/>
        <w:rPr>
          <w:color w:val="auto"/>
        </w:rPr>
      </w:pPr>
    </w:p>
    <w:p w14:paraId="6888588E" w14:textId="77777777" w:rsidR="00E53EE6" w:rsidRDefault="00E53EE6" w:rsidP="00E53EE6">
      <w:pPr>
        <w:numPr>
          <w:ilvl w:val="1"/>
          <w:numId w:val="1"/>
        </w:numPr>
        <w:ind w:hanging="226"/>
      </w:pPr>
      <w:r>
        <w:t xml:space="preserve">dyplomowej magisterskiej nie później niż jeden rok przed planowym terminem ukończenia studiów: </w:t>
      </w:r>
    </w:p>
    <w:p w14:paraId="51BA37EC" w14:textId="48E440F6" w:rsidR="00E53EE6" w:rsidRDefault="00E53EE6" w:rsidP="00E53EE6">
      <w:pPr>
        <w:numPr>
          <w:ilvl w:val="1"/>
          <w:numId w:val="2"/>
        </w:numPr>
        <w:ind w:hanging="149"/>
      </w:pPr>
      <w:r>
        <w:t xml:space="preserve">kierunek biologia w semestrze 2 do 15 maja, </w:t>
      </w:r>
    </w:p>
    <w:p w14:paraId="57F4E1D4" w14:textId="5DCBC2B4" w:rsidR="00E53EE6" w:rsidRPr="00E53EE6" w:rsidRDefault="00E53EE6" w:rsidP="00E53EE6">
      <w:pPr>
        <w:numPr>
          <w:ilvl w:val="1"/>
          <w:numId w:val="2"/>
        </w:numPr>
        <w:ind w:hanging="149"/>
      </w:pPr>
      <w:r>
        <w:t xml:space="preserve">kierunek biotechnologia i technologia biomedyczna w semestrze 1 </w:t>
      </w:r>
      <w:r w:rsidRPr="00AE6360">
        <w:rPr>
          <w:color w:val="auto"/>
        </w:rPr>
        <w:t xml:space="preserve">do </w:t>
      </w:r>
      <w:r>
        <w:rPr>
          <w:color w:val="auto"/>
        </w:rPr>
        <w:t>15 maja.</w:t>
      </w:r>
      <w:r w:rsidRPr="00AE6360">
        <w:rPr>
          <w:color w:val="auto"/>
        </w:rPr>
        <w:t xml:space="preserve"> </w:t>
      </w:r>
    </w:p>
    <w:p w14:paraId="778CAAC8" w14:textId="77777777" w:rsidR="00FA09E1" w:rsidRPr="006C12CF" w:rsidRDefault="008810F2">
      <w:pPr>
        <w:spacing w:after="158" w:line="259" w:lineRule="auto"/>
        <w:ind w:left="708" w:firstLine="0"/>
        <w:rPr>
          <w:color w:val="auto"/>
        </w:rPr>
      </w:pPr>
      <w:r w:rsidRPr="006C12CF">
        <w:rPr>
          <w:color w:val="auto"/>
        </w:rPr>
        <w:t xml:space="preserve"> </w:t>
      </w:r>
    </w:p>
    <w:p w14:paraId="6A80B35D" w14:textId="77777777" w:rsidR="00FA09E1" w:rsidRPr="006C12CF" w:rsidRDefault="008810F2">
      <w:pPr>
        <w:numPr>
          <w:ilvl w:val="0"/>
          <w:numId w:val="1"/>
        </w:numPr>
        <w:ind w:hanging="227"/>
        <w:rPr>
          <w:color w:val="auto"/>
        </w:rPr>
      </w:pPr>
      <w:r w:rsidRPr="006C12CF">
        <w:rPr>
          <w:color w:val="auto"/>
        </w:rPr>
        <w:t xml:space="preserve">W podanych wyżej terminach student składa do dziekanatu: </w:t>
      </w:r>
    </w:p>
    <w:p w14:paraId="666DE899" w14:textId="77777777" w:rsidR="00FA09E1" w:rsidRPr="006C12CF" w:rsidRDefault="008810F2">
      <w:pPr>
        <w:spacing w:after="158" w:line="259" w:lineRule="auto"/>
        <w:ind w:left="0" w:firstLine="0"/>
        <w:rPr>
          <w:color w:val="auto"/>
        </w:rPr>
      </w:pPr>
      <w:r w:rsidRPr="006C12CF">
        <w:rPr>
          <w:color w:val="auto"/>
        </w:rPr>
        <w:t xml:space="preserve"> </w:t>
      </w:r>
    </w:p>
    <w:p w14:paraId="2181326A" w14:textId="77777777" w:rsidR="00FA09E1" w:rsidRPr="006C12CF" w:rsidRDefault="008810F2">
      <w:pPr>
        <w:numPr>
          <w:ilvl w:val="1"/>
          <w:numId w:val="1"/>
        </w:numPr>
        <w:spacing w:after="230"/>
        <w:ind w:hanging="226"/>
        <w:rPr>
          <w:color w:val="auto"/>
        </w:rPr>
      </w:pPr>
      <w:r w:rsidRPr="006C12CF">
        <w:rPr>
          <w:color w:val="auto"/>
        </w:rPr>
        <w:t xml:space="preserve">kierunku biologia i technologia biomedyczna: </w:t>
      </w:r>
    </w:p>
    <w:p w14:paraId="7477D782" w14:textId="77777777" w:rsidR="00FA09E1" w:rsidRPr="006C12CF" w:rsidRDefault="008810F2">
      <w:pPr>
        <w:numPr>
          <w:ilvl w:val="1"/>
          <w:numId w:val="4"/>
        </w:numPr>
        <w:ind w:hanging="149"/>
        <w:rPr>
          <w:color w:val="auto"/>
        </w:rPr>
      </w:pPr>
      <w:r w:rsidRPr="006C12CF">
        <w:rPr>
          <w:color w:val="auto"/>
        </w:rPr>
        <w:t xml:space="preserve">podanie o wybór tematu pracy dyplomowej, </w:t>
      </w:r>
    </w:p>
    <w:p w14:paraId="34938F9D" w14:textId="77777777" w:rsidR="00FA09E1" w:rsidRPr="006C12CF" w:rsidRDefault="008810F2">
      <w:pPr>
        <w:numPr>
          <w:ilvl w:val="1"/>
          <w:numId w:val="4"/>
        </w:numPr>
        <w:ind w:hanging="149"/>
        <w:rPr>
          <w:color w:val="auto"/>
        </w:rPr>
      </w:pPr>
      <w:r w:rsidRPr="006C12CF">
        <w:rPr>
          <w:color w:val="auto"/>
        </w:rPr>
        <w:t xml:space="preserve">konspekt pracy dyplomowej; </w:t>
      </w:r>
    </w:p>
    <w:p w14:paraId="1BF93767" w14:textId="77777777" w:rsidR="00FA09E1" w:rsidRPr="006C12CF" w:rsidRDefault="008810F2">
      <w:pPr>
        <w:spacing w:after="158" w:line="259" w:lineRule="auto"/>
        <w:ind w:left="708" w:firstLine="0"/>
        <w:rPr>
          <w:color w:val="auto"/>
        </w:rPr>
      </w:pPr>
      <w:r w:rsidRPr="006C12CF">
        <w:rPr>
          <w:color w:val="auto"/>
        </w:rPr>
        <w:t xml:space="preserve"> </w:t>
      </w:r>
    </w:p>
    <w:p w14:paraId="42CF3B31" w14:textId="77777777" w:rsidR="00FA09E1" w:rsidRPr="006C12CF" w:rsidRDefault="008810F2">
      <w:pPr>
        <w:numPr>
          <w:ilvl w:val="1"/>
          <w:numId w:val="1"/>
        </w:numPr>
        <w:ind w:hanging="226"/>
        <w:rPr>
          <w:color w:val="auto"/>
        </w:rPr>
      </w:pPr>
      <w:r w:rsidRPr="006C12CF">
        <w:rPr>
          <w:color w:val="auto"/>
        </w:rPr>
        <w:t xml:space="preserve">kierunku biotechnologia </w:t>
      </w:r>
    </w:p>
    <w:p w14:paraId="231E994D" w14:textId="77777777" w:rsidR="00FA09E1" w:rsidRPr="006C12CF" w:rsidRDefault="008810F2">
      <w:pPr>
        <w:ind w:left="703"/>
        <w:rPr>
          <w:color w:val="auto"/>
        </w:rPr>
      </w:pPr>
      <w:r w:rsidRPr="006C12CF">
        <w:rPr>
          <w:color w:val="auto"/>
        </w:rPr>
        <w:t xml:space="preserve">• ankietę wyboru tematu pracy dyplomowej. </w:t>
      </w:r>
    </w:p>
    <w:p w14:paraId="67EBD1EC" w14:textId="21CC07C1" w:rsidR="00FA09E1" w:rsidRDefault="00020110">
      <w:pPr>
        <w:spacing w:after="177" w:line="259" w:lineRule="auto"/>
        <w:ind w:left="708" w:firstLine="0"/>
        <w:rPr>
          <w:color w:val="auto"/>
        </w:rPr>
      </w:pPr>
      <w:r w:rsidRPr="006C12CF">
        <w:rPr>
          <w:color w:val="auto"/>
        </w:rPr>
        <w:t>• konspekt pracy dyplomowej</w:t>
      </w:r>
      <w:r w:rsidR="005F6761">
        <w:rPr>
          <w:color w:val="auto"/>
        </w:rPr>
        <w:t>.</w:t>
      </w:r>
    </w:p>
    <w:p w14:paraId="0BEDA0E0" w14:textId="77777777" w:rsidR="005F6761" w:rsidRPr="006C12CF" w:rsidRDefault="005F6761">
      <w:pPr>
        <w:spacing w:after="177" w:line="259" w:lineRule="auto"/>
        <w:ind w:left="708" w:firstLine="0"/>
        <w:rPr>
          <w:color w:val="auto"/>
        </w:rPr>
      </w:pPr>
    </w:p>
    <w:p w14:paraId="5CE1385A" w14:textId="77777777" w:rsidR="00FA09E1" w:rsidRPr="006C12CF" w:rsidRDefault="008810F2">
      <w:pPr>
        <w:numPr>
          <w:ilvl w:val="0"/>
          <w:numId w:val="1"/>
        </w:numPr>
        <w:spacing w:after="9"/>
        <w:ind w:hanging="227"/>
        <w:rPr>
          <w:color w:val="auto"/>
        </w:rPr>
      </w:pPr>
      <w:r w:rsidRPr="006C12CF">
        <w:rPr>
          <w:color w:val="auto"/>
        </w:rPr>
        <w:t xml:space="preserve">Praca dyplomowa licencjacka, inżynierska, magisterska wykonywane są przez studenta pod kierunkiem nauczyciela akademickiego posiadającego tytuł profesora, stopień doktora habilitowanego lub doktora. </w:t>
      </w:r>
    </w:p>
    <w:p w14:paraId="473BCAEF" w14:textId="77777777" w:rsidR="00FA09E1" w:rsidRPr="006C12CF" w:rsidRDefault="008810F2">
      <w:pPr>
        <w:spacing w:after="179" w:line="259" w:lineRule="auto"/>
        <w:ind w:left="0" w:firstLine="0"/>
        <w:rPr>
          <w:color w:val="auto"/>
        </w:rPr>
      </w:pPr>
      <w:r w:rsidRPr="006C12CF">
        <w:rPr>
          <w:color w:val="auto"/>
        </w:rPr>
        <w:t xml:space="preserve"> </w:t>
      </w:r>
    </w:p>
    <w:p w14:paraId="5BE4FE6D" w14:textId="77777777" w:rsidR="00FA09E1" w:rsidRPr="006C12CF" w:rsidRDefault="008810F2">
      <w:pPr>
        <w:numPr>
          <w:ilvl w:val="0"/>
          <w:numId w:val="1"/>
        </w:numPr>
        <w:ind w:hanging="227"/>
        <w:rPr>
          <w:color w:val="auto"/>
        </w:rPr>
      </w:pPr>
      <w:r w:rsidRPr="006C12CF">
        <w:rPr>
          <w:color w:val="auto"/>
        </w:rPr>
        <w:t>W przypadku wyboru promotora, który nie jest pracownikiem SGGW dodatkowo student</w:t>
      </w:r>
      <w:r w:rsidR="00E364B6" w:rsidRPr="006C12CF">
        <w:rPr>
          <w:color w:val="auto"/>
        </w:rPr>
        <w:t xml:space="preserve"> wraz z podaniem oraz konspektem</w:t>
      </w:r>
      <w:r w:rsidRPr="006C12CF">
        <w:rPr>
          <w:color w:val="auto"/>
        </w:rPr>
        <w:t xml:space="preserve"> powinien dostarczyć wypełnioną przez kandydata na promotora ankietę CV (dostępna w Dokumentach do pobrania na stronie WWW Wydziału). Ankieta dla kandydata nie obowiązuje osoby kolejny raz starającej się o promotorstwo na </w:t>
      </w:r>
      <w:proofErr w:type="spellStart"/>
      <w:r w:rsidRPr="006C12CF">
        <w:rPr>
          <w:color w:val="auto"/>
        </w:rPr>
        <w:t>WBiB</w:t>
      </w:r>
      <w:proofErr w:type="spellEnd"/>
      <w:r w:rsidRPr="006C12CF">
        <w:rPr>
          <w:color w:val="auto"/>
        </w:rPr>
        <w:t xml:space="preserve">. </w:t>
      </w:r>
    </w:p>
    <w:p w14:paraId="7B018000" w14:textId="77777777" w:rsidR="00FA09E1" w:rsidRPr="006C12CF" w:rsidRDefault="00E364B6">
      <w:pPr>
        <w:numPr>
          <w:ilvl w:val="0"/>
          <w:numId w:val="1"/>
        </w:numPr>
        <w:ind w:hanging="227"/>
        <w:rPr>
          <w:color w:val="auto"/>
        </w:rPr>
      </w:pPr>
      <w:r w:rsidRPr="006C12CF">
        <w:rPr>
          <w:color w:val="auto"/>
        </w:rPr>
        <w:lastRenderedPageBreak/>
        <w:t>Po wstępnej zgodzie Prodziekana na pisanie pracy poza SGGW s</w:t>
      </w:r>
      <w:r w:rsidR="008810F2" w:rsidRPr="006C12CF">
        <w:rPr>
          <w:color w:val="auto"/>
        </w:rPr>
        <w:t xml:space="preserve">tudent oraz promotor </w:t>
      </w:r>
      <w:r w:rsidRPr="006C12CF">
        <w:rPr>
          <w:color w:val="auto"/>
        </w:rPr>
        <w:t>zewnętrzny</w:t>
      </w:r>
      <w:r w:rsidR="008810F2" w:rsidRPr="006C12CF">
        <w:rPr>
          <w:color w:val="auto"/>
        </w:rPr>
        <w:t xml:space="preserve"> mają obowiązek podpisania porozumień trójstronnych</w:t>
      </w:r>
      <w:r w:rsidRPr="006C12CF">
        <w:rPr>
          <w:color w:val="auto"/>
        </w:rPr>
        <w:t xml:space="preserve"> najpóźniej do 30 dni po złożeniu podania o wybór tematu pracy</w:t>
      </w:r>
      <w:r w:rsidR="008810F2" w:rsidRPr="006C12CF">
        <w:rPr>
          <w:color w:val="auto"/>
        </w:rPr>
        <w:t xml:space="preserve"> (druki dostępne na </w:t>
      </w:r>
      <w:r w:rsidR="00020110" w:rsidRPr="006C12CF">
        <w:rPr>
          <w:color w:val="auto"/>
        </w:rPr>
        <w:t>stronie WWW Wydziału:</w:t>
      </w:r>
      <w:r w:rsidR="008810F2" w:rsidRPr="006C12CF">
        <w:rPr>
          <w:color w:val="auto"/>
        </w:rPr>
        <w:t xml:space="preserve"> dla studenta jest to druk IUS, dla promotora druk IUP). </w:t>
      </w:r>
      <w:r w:rsidRPr="006C12CF">
        <w:rPr>
          <w:color w:val="auto"/>
        </w:rPr>
        <w:t>Jeśli w tym czasie student nie złoży w Dziekanacie podpisanych porozumień nie uzyska ostatecznej zgody Prodziekana na pisanie pracy dyplomowej poza SGGW</w:t>
      </w:r>
      <w:r w:rsidR="008810F2" w:rsidRPr="006C12CF">
        <w:rPr>
          <w:color w:val="auto"/>
        </w:rPr>
        <w:t>,</w:t>
      </w:r>
      <w:r w:rsidRPr="006C12CF">
        <w:rPr>
          <w:color w:val="auto"/>
        </w:rPr>
        <w:t xml:space="preserve"> co skutkuje </w:t>
      </w:r>
      <w:r w:rsidR="008810F2" w:rsidRPr="006C12CF">
        <w:rPr>
          <w:color w:val="auto"/>
        </w:rPr>
        <w:t xml:space="preserve">koniecznością </w:t>
      </w:r>
      <w:r w:rsidRPr="006C12CF">
        <w:rPr>
          <w:color w:val="auto"/>
        </w:rPr>
        <w:t>wybor</w:t>
      </w:r>
      <w:r w:rsidR="008810F2" w:rsidRPr="006C12CF">
        <w:rPr>
          <w:color w:val="auto"/>
        </w:rPr>
        <w:t>u</w:t>
      </w:r>
      <w:r w:rsidRPr="006C12CF">
        <w:rPr>
          <w:color w:val="auto"/>
        </w:rPr>
        <w:t xml:space="preserve"> innego miejsca pisania pracy</w:t>
      </w:r>
      <w:r w:rsidR="008810F2" w:rsidRPr="006C12CF">
        <w:rPr>
          <w:color w:val="auto"/>
        </w:rPr>
        <w:t xml:space="preserve"> dyplomowej</w:t>
      </w:r>
      <w:r w:rsidRPr="006C12CF">
        <w:rPr>
          <w:color w:val="auto"/>
        </w:rPr>
        <w:t>.</w:t>
      </w:r>
    </w:p>
    <w:p w14:paraId="03986921" w14:textId="77777777" w:rsidR="00FA09E1" w:rsidRPr="006C12CF" w:rsidRDefault="008810F2">
      <w:pPr>
        <w:numPr>
          <w:ilvl w:val="0"/>
          <w:numId w:val="1"/>
        </w:numPr>
        <w:ind w:hanging="227"/>
        <w:rPr>
          <w:color w:val="auto"/>
        </w:rPr>
      </w:pPr>
      <w:r w:rsidRPr="006C12CF">
        <w:rPr>
          <w:color w:val="auto"/>
        </w:rPr>
        <w:t xml:space="preserve">Tematy prac dyplomowych oraz promotorów prac zatwierdza prodziekan, na podstawie wytycznych właściwej rady programowej działającej przy Wydziale Biologii i Biotechnologii. </w:t>
      </w:r>
    </w:p>
    <w:p w14:paraId="0905C479" w14:textId="77777777" w:rsidR="00FA09E1" w:rsidRPr="006C12CF" w:rsidRDefault="008810F2">
      <w:pPr>
        <w:numPr>
          <w:ilvl w:val="0"/>
          <w:numId w:val="1"/>
        </w:numPr>
        <w:ind w:hanging="227"/>
        <w:rPr>
          <w:color w:val="auto"/>
        </w:rPr>
      </w:pPr>
      <w:r w:rsidRPr="006C12CF">
        <w:rPr>
          <w:color w:val="auto"/>
        </w:rPr>
        <w:t xml:space="preserve">Praca dyplomowa może być – za </w:t>
      </w:r>
      <w:r w:rsidR="00E364B6" w:rsidRPr="006C12CF">
        <w:rPr>
          <w:color w:val="auto"/>
        </w:rPr>
        <w:t xml:space="preserve">pisemną </w:t>
      </w:r>
      <w:r w:rsidRPr="006C12CF">
        <w:rPr>
          <w:color w:val="auto"/>
        </w:rPr>
        <w:t xml:space="preserve">zgodą prodziekana – przygotowana w języku obcym. Do pracy w języku obcym student przygotowuje 2 strony streszczenia w języku polskim. </w:t>
      </w:r>
    </w:p>
    <w:p w14:paraId="3D4F1340" w14:textId="77777777" w:rsidR="00FA09E1" w:rsidRDefault="008810F2">
      <w:pPr>
        <w:numPr>
          <w:ilvl w:val="0"/>
          <w:numId w:val="1"/>
        </w:numPr>
        <w:ind w:hanging="227"/>
      </w:pPr>
      <w:r w:rsidRPr="006C12CF">
        <w:rPr>
          <w:color w:val="auto"/>
        </w:rPr>
        <w:t xml:space="preserve">Szczegółowe wytyczne dotyczące pisania pracy dyplomowej określa Zarządzenie Nr 100 Rektora Szkoły Głównej Gospodarstwa Wiejskiego </w:t>
      </w:r>
      <w:r>
        <w:t xml:space="preserve">w Warszawie. </w:t>
      </w:r>
    </w:p>
    <w:sectPr w:rsidR="00FA09E1">
      <w:pgSz w:w="11906" w:h="16838"/>
      <w:pgMar w:top="1415" w:right="1433" w:bottom="1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B71"/>
    <w:multiLevelType w:val="hybridMultilevel"/>
    <w:tmpl w:val="5F4430E0"/>
    <w:lvl w:ilvl="0" w:tplc="464679C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AE6B4">
      <w:start w:val="1"/>
      <w:numFmt w:val="bullet"/>
      <w:lvlText w:val="•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A4F54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04740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2A142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8798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A7E3E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B6FE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2977A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45391"/>
    <w:multiLevelType w:val="hybridMultilevel"/>
    <w:tmpl w:val="2D0C9C32"/>
    <w:lvl w:ilvl="0" w:tplc="B176B38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E7630">
      <w:start w:val="1"/>
      <w:numFmt w:val="bullet"/>
      <w:lvlText w:val="•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67026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2335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6694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26034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4E732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0B0D6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2201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D6DD7"/>
    <w:multiLevelType w:val="hybridMultilevel"/>
    <w:tmpl w:val="40F0CB76"/>
    <w:lvl w:ilvl="0" w:tplc="F7A2B168">
      <w:start w:val="1"/>
      <w:numFmt w:val="decimal"/>
      <w:lvlText w:val="%1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EAB40">
      <w:start w:val="1"/>
      <w:numFmt w:val="lowerLetter"/>
      <w:lvlText w:val="%2."/>
      <w:lvlJc w:val="left"/>
      <w:pPr>
        <w:ind w:left="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CC688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C241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6308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B3F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28307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2BF3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8E1CE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884F88"/>
    <w:multiLevelType w:val="hybridMultilevel"/>
    <w:tmpl w:val="AFA00F1E"/>
    <w:lvl w:ilvl="0" w:tplc="3CF271F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4CFDE">
      <w:start w:val="1"/>
      <w:numFmt w:val="bullet"/>
      <w:lvlText w:val="•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44E94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E9A80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87842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AD10E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84B1C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6FED6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25C9C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E1"/>
    <w:rsid w:val="00020110"/>
    <w:rsid w:val="003F72A0"/>
    <w:rsid w:val="00586708"/>
    <w:rsid w:val="005F6761"/>
    <w:rsid w:val="006C12CF"/>
    <w:rsid w:val="0074313E"/>
    <w:rsid w:val="008810F2"/>
    <w:rsid w:val="00AE6360"/>
    <w:rsid w:val="00E364B6"/>
    <w:rsid w:val="00E53EE6"/>
    <w:rsid w:val="00EC7280"/>
    <w:rsid w:val="00F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17B3"/>
  <w15:docId w15:val="{5C9993FE-96BB-4BE7-922C-EE4CBD52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 w:line="266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Lange</dc:creator>
  <cp:keywords/>
  <cp:lastModifiedBy>Magdalena Muchorowska</cp:lastModifiedBy>
  <cp:revision>4</cp:revision>
  <cp:lastPrinted>2026-03-12T10:23:00Z</cp:lastPrinted>
  <dcterms:created xsi:type="dcterms:W3CDTF">2026-03-12T10:38:00Z</dcterms:created>
  <dcterms:modified xsi:type="dcterms:W3CDTF">2026-03-12T10:42:00Z</dcterms:modified>
</cp:coreProperties>
</file>